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FE4CBB" w:rsidRDefault="00702E38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D62D5D" w:rsidRPr="00742916">
        <w:rPr>
          <w:rFonts w:ascii="Times New Roman" w:hAnsi="Times New Roman"/>
          <w:sz w:val="24"/>
          <w:szCs w:val="24"/>
        </w:rPr>
        <w:t>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0F2500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E6F66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FE4CBB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B412D">
              <w:rPr>
                <w:b/>
                <w:sz w:val="24"/>
                <w:szCs w:val="24"/>
              </w:rPr>
              <w:t>M</w:t>
            </w:r>
            <w:r w:rsidR="00926757" w:rsidRPr="00926757">
              <w:rPr>
                <w:b/>
                <w:sz w:val="24"/>
                <w:szCs w:val="24"/>
              </w:rPr>
              <w:t xml:space="preserve">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E6F66">
              <w:rPr>
                <w:sz w:val="24"/>
                <w:szCs w:val="24"/>
              </w:rPr>
              <w:t xml:space="preserve"> D/37-1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E4CBB" w:rsidRDefault="00D62D5D" w:rsidP="00D21C55">
            <w:pPr>
              <w:rPr>
                <w:sz w:val="24"/>
                <w:szCs w:val="24"/>
              </w:rPr>
            </w:pPr>
            <w:r w:rsidRPr="000F25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:rsidR="00D62D5D" w:rsidRPr="00FE4CBB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A164EC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A164EC">
              <w:rPr>
                <w:sz w:val="24"/>
                <w:szCs w:val="24"/>
              </w:rPr>
              <w:t>Dorota Życzkowska</w:t>
            </w:r>
          </w:p>
        </w:tc>
      </w:tr>
      <w:tr w:rsidR="00D62D5D" w:rsidRPr="00566644" w:rsidTr="00D21C55">
        <w:tc>
          <w:tcPr>
            <w:tcW w:w="2988" w:type="dxa"/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D6084" w:rsidP="00A164EC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164EC">
              <w:rPr>
                <w:sz w:val="24"/>
                <w:szCs w:val="24"/>
              </w:rPr>
              <w:t>r Joanna Nowak</w:t>
            </w:r>
            <w:r>
              <w:rPr>
                <w:sz w:val="24"/>
                <w:szCs w:val="24"/>
              </w:rPr>
              <w:t xml:space="preserve">, </w:t>
            </w:r>
            <w:r w:rsidR="00E9736B" w:rsidRPr="002A3C28">
              <w:rPr>
                <w:sz w:val="24"/>
                <w:szCs w:val="24"/>
              </w:rPr>
              <w:t xml:space="preserve">mgr </w:t>
            </w:r>
            <w:r w:rsidR="00A164EC">
              <w:rPr>
                <w:sz w:val="24"/>
                <w:szCs w:val="24"/>
              </w:rPr>
              <w:t>Dorota Życzkowska</w:t>
            </w:r>
          </w:p>
        </w:tc>
      </w:tr>
      <w:tr w:rsidR="00D62D5D" w:rsidRPr="00742916" w:rsidTr="00D21C55">
        <w:tc>
          <w:tcPr>
            <w:tcW w:w="2988" w:type="dxa"/>
            <w:vAlign w:val="center"/>
          </w:tcPr>
          <w:p w:rsidR="00D62D5D" w:rsidRPr="00742916" w:rsidRDefault="00D62D5D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4008" w:rsidRPr="00FE4CBB" w:rsidRDefault="00FE4CBB" w:rsidP="00FE4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E6869" w:rsidRPr="00FE4CBB">
              <w:rPr>
                <w:sz w:val="24"/>
                <w:szCs w:val="24"/>
              </w:rPr>
              <w:t>Kształtowanie umiejętności diagnozowania oraz stymulowania prawidłowego rozwoju kompetencji matematycznych.</w:t>
            </w:r>
          </w:p>
          <w:p w:rsidR="001E6869" w:rsidRPr="00FE4CBB" w:rsidRDefault="00FE4CBB" w:rsidP="00FE4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E6869" w:rsidRPr="00FE4CBB">
              <w:rPr>
                <w:sz w:val="24"/>
                <w:szCs w:val="24"/>
              </w:rPr>
              <w:t xml:space="preserve">Rozwijanie umiejętności </w:t>
            </w:r>
            <w:r w:rsidR="00D53E51" w:rsidRPr="00FE4CBB">
              <w:rPr>
                <w:sz w:val="24"/>
                <w:szCs w:val="24"/>
              </w:rPr>
              <w:t>pro</w:t>
            </w:r>
            <w:r w:rsidR="00596C57" w:rsidRPr="00FE4CBB">
              <w:rPr>
                <w:sz w:val="24"/>
                <w:szCs w:val="24"/>
              </w:rPr>
              <w:t>jektowania sytuacji dydaktycznych służących prawidłowemu konstruowania wiedzy</w:t>
            </w:r>
            <w:r w:rsidR="009447B2" w:rsidRPr="00FE4CBB">
              <w:rPr>
                <w:sz w:val="24"/>
                <w:szCs w:val="24"/>
              </w:rPr>
              <w:t xml:space="preserve"> </w:t>
            </w:r>
            <w:r w:rsidR="00596C57" w:rsidRPr="00FE4CBB">
              <w:rPr>
                <w:sz w:val="24"/>
                <w:szCs w:val="24"/>
              </w:rPr>
              <w:t>matematycznej</w:t>
            </w:r>
            <w:r w:rsidR="009447B2" w:rsidRPr="00FE4CBB">
              <w:rPr>
                <w:sz w:val="24"/>
                <w:szCs w:val="24"/>
              </w:rPr>
              <w:t xml:space="preserve"> przez dzieci oraz wspierających rozwój intuicji pojęć matematycznych. </w:t>
            </w:r>
          </w:p>
        </w:tc>
      </w:tr>
      <w:tr w:rsidR="00D62D5D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443EA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posiada podstawową wiedze i umiejętności z edukacji matematycznej. </w:t>
            </w:r>
          </w:p>
        </w:tc>
      </w:tr>
    </w:tbl>
    <w:p w:rsidR="00702E38" w:rsidRPr="00742916" w:rsidRDefault="00702E38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w zakresie umiejętności diagnozowania oraz stymulowania prawidłowego rozwoju kompetencji matematycznych;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Ped2_W10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związana z prawidłowym konstruowaniem wiedzy;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3EAA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wiedzę na temat stosowanych metod aktywizujących w edukacji</w:t>
            </w:r>
          </w:p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Default="00443EAA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zastosuje </w:t>
            </w:r>
            <w:r w:rsidR="00EA2330">
              <w:rPr>
                <w:sz w:val="24"/>
                <w:szCs w:val="24"/>
              </w:rPr>
              <w:t>wiedzę teoretyczną do analizowania i interpretowania wyników</w:t>
            </w:r>
          </w:p>
          <w:p w:rsidR="00900A20" w:rsidRPr="00742916" w:rsidRDefault="00EA2330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diagnozy umi</w:t>
            </w:r>
            <w:r w:rsidR="00E9736B">
              <w:rPr>
                <w:sz w:val="24"/>
                <w:szCs w:val="24"/>
              </w:rPr>
              <w:t>ejętności matematycznych dzieci;</w:t>
            </w:r>
            <w:r w:rsidR="00900A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Ped2_U01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</w:t>
            </w:r>
            <w:r w:rsidR="00702E38">
              <w:rPr>
                <w:sz w:val="24"/>
                <w:szCs w:val="24"/>
              </w:rPr>
              <w:t>się wiedzą teoretyczna do projektowania sytuacji edukacyjnych</w:t>
            </w:r>
          </w:p>
          <w:p w:rsidR="00702E38" w:rsidRDefault="00702E38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zakresie kształtowania umiejętności matematycznych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Ped2_U02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umiejętnie dobiera i stosuje</w:t>
            </w:r>
            <w:r w:rsidR="00702E38">
              <w:rPr>
                <w:sz w:val="24"/>
                <w:szCs w:val="24"/>
              </w:rPr>
              <w:t xml:space="preserve"> metody, formy, środki rozwijające myślenie</w:t>
            </w:r>
          </w:p>
          <w:p w:rsidR="00702E38" w:rsidRDefault="00E9736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02E38">
              <w:rPr>
                <w:sz w:val="24"/>
                <w:szCs w:val="24"/>
              </w:rPr>
              <w:t>twórcze u dzieci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Ped2_U09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C7369B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wyodrębnia i interpretuje</w:t>
            </w:r>
            <w:r w:rsidR="00702E38">
              <w:rPr>
                <w:sz w:val="24"/>
                <w:szCs w:val="24"/>
              </w:rPr>
              <w:t xml:space="preserve"> trudności dzieci w zakresie kształtowania</w:t>
            </w:r>
          </w:p>
          <w:p w:rsidR="00702E38" w:rsidRDefault="00C7369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pojęć matematycznych, </w:t>
            </w:r>
            <w:r w:rsidR="001F6C8C">
              <w:rPr>
                <w:sz w:val="24"/>
                <w:szCs w:val="24"/>
              </w:rPr>
              <w:t xml:space="preserve">potrafi indywidualizować </w:t>
            </w:r>
            <w:r>
              <w:rPr>
                <w:sz w:val="24"/>
                <w:szCs w:val="24"/>
              </w:rPr>
              <w:t>wsp</w:t>
            </w:r>
            <w:r w:rsidR="001F6C8C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 w:rsidR="001F6C8C">
              <w:rPr>
                <w:sz w:val="24"/>
                <w:szCs w:val="24"/>
              </w:rPr>
              <w:t>cie w zakresie</w:t>
            </w:r>
            <w:r w:rsidR="00702E38">
              <w:rPr>
                <w:sz w:val="24"/>
                <w:szCs w:val="24"/>
              </w:rPr>
              <w:t xml:space="preserve"> rozw</w:t>
            </w:r>
            <w:r w:rsidR="001F6C8C">
              <w:rPr>
                <w:sz w:val="24"/>
                <w:szCs w:val="24"/>
              </w:rPr>
              <w:t xml:space="preserve">oju </w:t>
            </w:r>
            <w:r w:rsidR="00702E38">
              <w:rPr>
                <w:sz w:val="24"/>
                <w:szCs w:val="24"/>
              </w:rPr>
              <w:t xml:space="preserve"> pojęć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 U08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E9736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702E38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D5380">
              <w:rPr>
                <w:sz w:val="24"/>
                <w:szCs w:val="24"/>
              </w:rPr>
              <w:t>jest w pełni świadomy konieczności prowadzenia zindywidualizowanych działań dostosowanych do potrzeb i możliwości dziecka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Ped2_K04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71" w:rsidRPr="00742916" w:rsidRDefault="00466271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dba o poziom swojej wiedzy i umiejętności w zakresie edukacji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matematycznej rozumiejąc konieczność ciągłego doskonalenia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D21C55">
        <w:tc>
          <w:tcPr>
            <w:tcW w:w="10008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21C55">
        <w:tc>
          <w:tcPr>
            <w:tcW w:w="10008" w:type="dxa"/>
          </w:tcPr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7669CC">
              <w:rPr>
                <w:sz w:val="22"/>
                <w:szCs w:val="22"/>
              </w:rPr>
              <w:t>.Orientacj</w:t>
            </w:r>
            <w:r w:rsidR="00FA6DD3">
              <w:rPr>
                <w:sz w:val="22"/>
                <w:szCs w:val="22"/>
              </w:rPr>
              <w:t>a w przestrzeni. Jak rozwijać wyobraźnię przestrzenną u najmłodszych.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P</w:t>
            </w:r>
            <w:r w:rsidR="007669CC">
              <w:rPr>
                <w:sz w:val="22"/>
                <w:szCs w:val="22"/>
              </w:rPr>
              <w:t>rojektowanie zajęć,</w:t>
            </w:r>
          </w:p>
          <w:p w:rsidR="00FA6DD3" w:rsidRDefault="00FA6DD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669CC">
              <w:rPr>
                <w:sz w:val="22"/>
                <w:szCs w:val="22"/>
              </w:rPr>
              <w:t xml:space="preserve"> diagnozowanie umiejętności</w:t>
            </w:r>
            <w:r>
              <w:rPr>
                <w:sz w:val="22"/>
                <w:szCs w:val="22"/>
              </w:rPr>
              <w:t>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A164E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Jak wykorzystać otoczenie w edukacji matematycznej.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A164E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Rytm w edukacji matematycznej.</w:t>
            </w:r>
          </w:p>
          <w:p w:rsidR="00841E81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841E81">
              <w:rPr>
                <w:sz w:val="22"/>
                <w:szCs w:val="22"/>
              </w:rPr>
              <w:t xml:space="preserve"> Jak wykorzystać  muzykę w edukacji matematycznej?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A164E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Projektowanie sytuacji edukacyjnych.</w:t>
            </w:r>
          </w:p>
          <w:p w:rsidR="00FA6DD3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6DD3">
              <w:rPr>
                <w:sz w:val="22"/>
                <w:szCs w:val="22"/>
              </w:rPr>
              <w:t>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Klasyfikacja, kodowanie i dekodowanie, diagnoza kompetencji dziecka.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Zbiory. Równoliczność zbiorów, liczenie przedmiotów i stałość liczby kardynalnej.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Zabawy paluszkowe.</w:t>
            </w:r>
          </w:p>
          <w:p w:rsidR="00D21C55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21C55">
              <w:rPr>
                <w:sz w:val="22"/>
                <w:szCs w:val="22"/>
              </w:rPr>
              <w:t>.Jak rozwijać kompetencje ekonomiczne u najmłodszych?</w:t>
            </w:r>
          </w:p>
          <w:p w:rsidR="00466271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D21C55">
              <w:rPr>
                <w:sz w:val="22"/>
                <w:szCs w:val="22"/>
              </w:rPr>
              <w:t xml:space="preserve"> Gry i zabawy matematyczne.</w:t>
            </w:r>
            <w:r w:rsidR="00FA6DD3">
              <w:rPr>
                <w:sz w:val="22"/>
                <w:szCs w:val="22"/>
              </w:rPr>
              <w:t xml:space="preserve"> </w:t>
            </w:r>
          </w:p>
          <w:p w:rsidR="00A164EC" w:rsidRPr="00A164EC" w:rsidRDefault="00A164EC" w:rsidP="00A164EC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11.</w:t>
            </w:r>
            <w:r w:rsidRPr="00B30A58">
              <w:rPr>
                <w:sz w:val="24"/>
                <w:szCs w:val="24"/>
              </w:rPr>
              <w:t xml:space="preserve"> Wykorzystanie technol</w:t>
            </w:r>
            <w:r>
              <w:rPr>
                <w:sz w:val="24"/>
                <w:szCs w:val="24"/>
              </w:rPr>
              <w:t xml:space="preserve">ogii w edukacji matematycznej. 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164EC" w:rsidRDefault="007D5380" w:rsidP="00D21C5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Dabrowski</w:t>
            </w:r>
            <w:proofErr w:type="spellEnd"/>
            <w:r>
              <w:rPr>
                <w:sz w:val="24"/>
                <w:szCs w:val="24"/>
              </w:rPr>
              <w:t xml:space="preserve"> M., P</w:t>
            </w:r>
            <w:r w:rsidR="00D21C55">
              <w:rPr>
                <w:sz w:val="24"/>
                <w:szCs w:val="24"/>
              </w:rPr>
              <w:t>ozwólmy dzieciom myśleć.W-wa,2008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Dąbrowski M., Nie tylko żywe liczby. Zabawy arytmetyczne dla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przedszkola i szkoły podstawowej. Nowik, 2017</w:t>
            </w:r>
          </w:p>
          <w:p w:rsidR="00D21C55" w:rsidRDefault="00D21C55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Gruszczyk- Kolczyńska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E., Dlaczego dzieci nie potrafią się uczyć </w:t>
            </w:r>
          </w:p>
          <w:p w:rsidR="00D21C55" w:rsidRDefault="00D21C55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matematyki.W-wa,1998</w:t>
            </w:r>
          </w:p>
          <w:p w:rsidR="005F39E3" w:rsidRDefault="005F39E3" w:rsidP="00D21C5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Johnsen</w:t>
            </w:r>
            <w:proofErr w:type="spellEnd"/>
            <w:r>
              <w:rPr>
                <w:sz w:val="24"/>
                <w:szCs w:val="24"/>
              </w:rPr>
              <w:t xml:space="preserve"> A.,</w:t>
            </w:r>
            <w:r w:rsidR="00E9736B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Natas</w:t>
            </w:r>
            <w:proofErr w:type="spellEnd"/>
            <w:r>
              <w:rPr>
                <w:sz w:val="24"/>
                <w:szCs w:val="24"/>
              </w:rPr>
              <w:t xml:space="preserve"> E., Łatwa Matma,W-wa,2018</w:t>
            </w:r>
          </w:p>
          <w:p w:rsidR="00D21C55" w:rsidRDefault="005F39E3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Pisarski M.,  Matematyka dla naszych dzieci, Opole </w:t>
            </w:r>
            <w:r w:rsidR="00D21C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067379" w:rsidRDefault="00067379" w:rsidP="00A164EC">
            <w:pPr>
              <w:ind w:left="213" w:hanging="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Matematyka. Zestawy materiałów część 1 i 2 (materiały szkoleniowe) </w:t>
            </w:r>
            <w:r w:rsidR="00A164EC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ORE , W-wa,2017.</w:t>
            </w:r>
          </w:p>
          <w:p w:rsidR="00D62D5D" w:rsidRPr="00742916" w:rsidRDefault="00E2609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Podstawa programowa.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6099" w:rsidRDefault="00E26099" w:rsidP="00A164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Krejcowa</w:t>
            </w:r>
            <w:proofErr w:type="spellEnd"/>
            <w:r>
              <w:rPr>
                <w:sz w:val="24"/>
                <w:szCs w:val="24"/>
              </w:rPr>
              <w:t xml:space="preserve"> E., Matematyka w zabawach i grach w szkole podstawowej, </w:t>
            </w:r>
          </w:p>
          <w:p w:rsidR="00D62D5D" w:rsidRDefault="00E26099" w:rsidP="00A164EC">
            <w:pPr>
              <w:ind w:left="213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Opole,2016</w:t>
            </w:r>
          </w:p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Portman</w:t>
            </w:r>
            <w:proofErr w:type="spellEnd"/>
            <w:r>
              <w:rPr>
                <w:sz w:val="24"/>
                <w:szCs w:val="24"/>
              </w:rPr>
              <w:t xml:space="preserve"> R., Zabawy rozwijające, Kielce 2003</w:t>
            </w:r>
          </w:p>
          <w:p w:rsidR="00E26099" w:rsidRPr="00742916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Czasopisma </w:t>
            </w:r>
            <w:r w:rsidR="00A164EC">
              <w:rPr>
                <w:sz w:val="24"/>
                <w:szCs w:val="24"/>
              </w:rPr>
              <w:t xml:space="preserve">i portale </w:t>
            </w:r>
            <w:r>
              <w:rPr>
                <w:sz w:val="24"/>
                <w:szCs w:val="24"/>
              </w:rPr>
              <w:t>pedagogiczne.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BC3779" w:rsidRDefault="00D62D5D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 mini wykład, </w:t>
            </w:r>
            <w:r w:rsidR="00E26099" w:rsidRPr="005E7CEF">
              <w:rPr>
                <w:sz w:val="24"/>
                <w:szCs w:val="24"/>
              </w:rPr>
              <w:t>objaśnienia</w:t>
            </w:r>
            <w:r w:rsidRPr="005E7CEF">
              <w:rPr>
                <w:sz w:val="24"/>
                <w:szCs w:val="24"/>
              </w:rPr>
              <w:t>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(filmy edukacyjne)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(oparte na praktycznej działalności studentów , ćwiczenia przedmiotowe, metoda projektów)</w:t>
            </w:r>
          </w:p>
          <w:p w:rsidR="005E7CEF" w:rsidRPr="005E7CEF" w:rsidRDefault="005E7CEF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(dyskusja, samodzielne dochodzenie</w:t>
            </w:r>
            <w:r w:rsidR="00E9736B">
              <w:rPr>
                <w:sz w:val="24"/>
                <w:szCs w:val="24"/>
              </w:rPr>
              <w:t xml:space="preserve"> do wiedzy, metody aktywizujące 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burza mózgów, linia czasu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9736B" w:rsidRDefault="00D62D5D" w:rsidP="00D21C55">
            <w:pPr>
              <w:jc w:val="center"/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F2500" w:rsidRDefault="00D62D5D" w:rsidP="00E9736B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>Nr e</w:t>
            </w:r>
            <w:r w:rsidR="00D20BC4" w:rsidRPr="000F2500">
              <w:rPr>
                <w:sz w:val="22"/>
                <w:szCs w:val="22"/>
              </w:rPr>
              <w:t xml:space="preserve">fektu </w:t>
            </w:r>
            <w:r w:rsidR="00DE24BC">
              <w:rPr>
                <w:sz w:val="22"/>
                <w:szCs w:val="22"/>
              </w:rPr>
              <w:t>uczenia się</w:t>
            </w:r>
            <w:r w:rsidR="00D20BC4" w:rsidRPr="000F2500">
              <w:rPr>
                <w:sz w:val="22"/>
                <w:szCs w:val="22"/>
              </w:rPr>
              <w:t>/grupy efektów</w:t>
            </w:r>
          </w:p>
        </w:tc>
      </w:tr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9736B" w:rsidRDefault="005E7CEF" w:rsidP="00E9736B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E9736B">
              <w:rPr>
                <w:sz w:val="24"/>
                <w:szCs w:val="24"/>
              </w:rPr>
              <w:t xml:space="preserve"> i w toku domowych prac własnych, „w</w:t>
            </w:r>
            <w:r w:rsidRPr="00E9736B">
              <w:rPr>
                <w:sz w:val="24"/>
                <w:szCs w:val="24"/>
              </w:rPr>
              <w:t>ejściówki</w:t>
            </w:r>
            <w:r w:rsidR="00E9736B">
              <w:rPr>
                <w:sz w:val="24"/>
                <w:szCs w:val="24"/>
              </w:rPr>
              <w:t>”</w:t>
            </w:r>
            <w:r w:rsidRPr="00E9736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9523C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C9523C"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="00C9523C"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</w:t>
            </w:r>
            <w:r w:rsidR="00C47D4F" w:rsidRPr="00E9736B">
              <w:rPr>
                <w:sz w:val="24"/>
                <w:szCs w:val="24"/>
              </w:rPr>
              <w:t xml:space="preserve"> środków dydaktycznych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5E7CEF" w:rsidP="00A164EC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Ocena podsu</w:t>
            </w:r>
            <w:r w:rsidR="00FB1746" w:rsidRPr="00E9736B">
              <w:rPr>
                <w:sz w:val="24"/>
                <w:szCs w:val="24"/>
              </w:rPr>
              <w:t>mo</w:t>
            </w:r>
            <w:r w:rsidR="00C47D4F" w:rsidRPr="00E9736B">
              <w:rPr>
                <w:sz w:val="24"/>
                <w:szCs w:val="24"/>
              </w:rPr>
              <w:t xml:space="preserve">wująca: prezentacja </w:t>
            </w:r>
            <w:r w:rsidR="00A164EC">
              <w:rPr>
                <w:sz w:val="24"/>
                <w:szCs w:val="24"/>
              </w:rPr>
              <w:t>„teczki nauczyciela”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D62D5D" w:rsidTr="00D21C5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9736B" w:rsidRDefault="00D62D5D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D1342" w:rsidRDefault="00ED1342" w:rsidP="00ED1342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 xml:space="preserve">iczenie: </w:t>
            </w:r>
          </w:p>
          <w:p w:rsidR="00ED1342" w:rsidRPr="00854E72" w:rsidRDefault="00ED1342" w:rsidP="00ED1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54E72">
              <w:rPr>
                <w:sz w:val="24"/>
                <w:szCs w:val="24"/>
              </w:rPr>
              <w:t>cena końcowa składa się z następujących komponentów:</w:t>
            </w:r>
          </w:p>
          <w:p w:rsidR="00ED1342" w:rsidRDefault="00ED1342" w:rsidP="00ED1342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>- praca w grupach i dyskusja na ćwiczeniach,</w:t>
            </w:r>
          </w:p>
          <w:p w:rsidR="00FC046A" w:rsidRDefault="00FC046A" w:rsidP="00ED1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indywidualna i samodzielne przygotowywanie się do zajęć,</w:t>
            </w:r>
          </w:p>
          <w:p w:rsidR="00ED1342" w:rsidRPr="00854E72" w:rsidRDefault="00ED1342" w:rsidP="00ED1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-analiza metodyczna przygotowanych środków dydaktycznych,</w:t>
            </w:r>
          </w:p>
          <w:p w:rsidR="00ED1342" w:rsidRDefault="00ED1342" w:rsidP="00ED1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prezentacja fragmentów </w:t>
            </w:r>
            <w:r w:rsidR="00DD6084">
              <w:rPr>
                <w:sz w:val="24"/>
                <w:szCs w:val="24"/>
              </w:rPr>
              <w:t>,,</w:t>
            </w:r>
            <w:r>
              <w:rPr>
                <w:sz w:val="24"/>
                <w:szCs w:val="24"/>
              </w:rPr>
              <w:t>teczki nauczyciela</w:t>
            </w:r>
            <w:r w:rsidR="00DD6084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.</w:t>
            </w:r>
          </w:p>
          <w:p w:rsidR="00ED1342" w:rsidRPr="00E9736B" w:rsidRDefault="00ED1342" w:rsidP="00D21C55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D21C55">
            <w:pPr>
              <w:jc w:val="center"/>
              <w:rPr>
                <w:b/>
              </w:rPr>
            </w:pPr>
          </w:p>
          <w:p w:rsidR="00D62D5D" w:rsidRPr="00FE4CBB" w:rsidRDefault="00D62D5D" w:rsidP="00FE4CB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D21C5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E24BC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3C28">
              <w:rPr>
                <w:sz w:val="24"/>
                <w:szCs w:val="24"/>
              </w:rPr>
              <w:t>0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736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CB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CBB">
              <w:rPr>
                <w:sz w:val="24"/>
                <w:szCs w:val="24"/>
              </w:rPr>
              <w:t>5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736B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E4CBB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E4CBB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E4CBB">
              <w:rPr>
                <w:b/>
                <w:sz w:val="24"/>
                <w:szCs w:val="24"/>
              </w:rPr>
              <w:t>9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E4CBB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F2500" w:rsidRDefault="000F2500" w:rsidP="000F25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F2500" w:rsidRPr="000F2500" w:rsidRDefault="000F2500" w:rsidP="000F2500"/>
    <w:p w:rsidR="00926757" w:rsidRPr="00FE4CBB" w:rsidRDefault="00926757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</w:t>
            </w:r>
            <w:r w:rsidR="000F2500">
              <w:rPr>
                <w:b/>
                <w:sz w:val="24"/>
                <w:szCs w:val="24"/>
              </w:rPr>
              <w:t>e z  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E6F66">
              <w:rPr>
                <w:sz w:val="24"/>
                <w:szCs w:val="24"/>
              </w:rPr>
              <w:t xml:space="preserve"> D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A3C28" w:rsidRPr="00FE4CBB" w:rsidRDefault="00926757" w:rsidP="002A3C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E6F66">
              <w:rPr>
                <w:sz w:val="24"/>
                <w:szCs w:val="24"/>
              </w:rPr>
              <w:t xml:space="preserve"> D/37-2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E9736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A3C28" w:rsidRDefault="009A19F9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Dorota Życzkowska</w:t>
            </w:r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D6084" w:rsidP="00D21C5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9A19F9">
              <w:rPr>
                <w:sz w:val="24"/>
                <w:szCs w:val="24"/>
              </w:rPr>
              <w:t>r Joanna Nowak</w:t>
            </w:r>
            <w:r>
              <w:rPr>
                <w:sz w:val="24"/>
                <w:szCs w:val="24"/>
              </w:rPr>
              <w:t>,</w:t>
            </w:r>
            <w:r w:rsidR="009A19F9">
              <w:rPr>
                <w:sz w:val="24"/>
                <w:szCs w:val="24"/>
              </w:rPr>
              <w:t xml:space="preserve"> </w:t>
            </w:r>
            <w:r w:rsidR="009A19F9" w:rsidRPr="002A3C28">
              <w:rPr>
                <w:sz w:val="24"/>
                <w:szCs w:val="24"/>
              </w:rPr>
              <w:t xml:space="preserve">mgr </w:t>
            </w:r>
            <w:r w:rsidR="009A19F9">
              <w:rPr>
                <w:sz w:val="24"/>
                <w:szCs w:val="24"/>
              </w:rPr>
              <w:t>Dorota Życzkowska</w:t>
            </w:r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specyfiki kształtowania pojęć związanych z liczbą                     działaniami arytmetycznymi.</w:t>
            </w:r>
          </w:p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analizowania, rozwiazywania                       i zapobiegania trudnościom</w:t>
            </w:r>
            <w:r w:rsidR="00C47D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dzieci oraz pracy z uczniem zdolnym.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</w:t>
            </w:r>
            <w:r w:rsidR="00C47D4F">
              <w:rPr>
                <w:sz w:val="24"/>
                <w:szCs w:val="24"/>
              </w:rPr>
              <w:t xml:space="preserve"> kształtowania, diagnozowania </w:t>
            </w:r>
            <w:r w:rsidR="005114AE">
              <w:rPr>
                <w:sz w:val="24"/>
                <w:szCs w:val="24"/>
              </w:rPr>
              <w:t xml:space="preserve"> pojęć przestrzennych, kl</w:t>
            </w:r>
            <w:r w:rsidR="00347BBC">
              <w:rPr>
                <w:sz w:val="24"/>
                <w:szCs w:val="24"/>
              </w:rPr>
              <w:t>asyfikacji</w:t>
            </w:r>
            <w:r w:rsidR="00C47D4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15C1A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kluczowe pojęcia  związane</w:t>
            </w:r>
            <w:r w:rsidR="00C468BE">
              <w:rPr>
                <w:sz w:val="24"/>
                <w:szCs w:val="24"/>
              </w:rPr>
              <w:t xml:space="preserve"> z liczbą i działaniami</w:t>
            </w:r>
          </w:p>
          <w:p w:rsidR="00C468BE" w:rsidRDefault="00E9736B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468BE">
              <w:rPr>
                <w:sz w:val="24"/>
                <w:szCs w:val="24"/>
              </w:rPr>
              <w:t>matematycznymi,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nazywa i opisuje sposoby</w:t>
            </w:r>
            <w:r w:rsidR="005114AE">
              <w:rPr>
                <w:sz w:val="24"/>
                <w:szCs w:val="24"/>
              </w:rPr>
              <w:t xml:space="preserve"> stymulowania rozwoju umiejętności </w:t>
            </w:r>
            <w:r w:rsidR="00C468BE">
              <w:rPr>
                <w:sz w:val="24"/>
                <w:szCs w:val="24"/>
              </w:rPr>
              <w:t xml:space="preserve">  </w:t>
            </w:r>
          </w:p>
          <w:p w:rsidR="005114AE" w:rsidRPr="00742916" w:rsidRDefault="005114AE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dzieci z zakresu l</w:t>
            </w:r>
            <w:r w:rsidR="005863D6">
              <w:rPr>
                <w:sz w:val="24"/>
                <w:szCs w:val="24"/>
              </w:rPr>
              <w:t>iczby i działań arytmetycznych,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Ped2P-W02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F33" w:rsidRDefault="00690F33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używa terminologii: liczenie, obliczenia, wielkości, liczby,</w:t>
            </w:r>
          </w:p>
          <w:p w:rsidR="00926757" w:rsidRPr="00742916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690F33">
              <w:rPr>
                <w:sz w:val="24"/>
                <w:szCs w:val="24"/>
              </w:rPr>
              <w:t>yfry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EB50F5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</w:t>
            </w:r>
            <w:r w:rsidR="00C468BE">
              <w:rPr>
                <w:sz w:val="24"/>
                <w:szCs w:val="24"/>
              </w:rPr>
              <w:t xml:space="preserve"> poprawnego języka matematycznego w sposób precyzyjny i spójny</w:t>
            </w:r>
          </w:p>
          <w:p w:rsidR="00C468BE" w:rsidRDefault="00C468BE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oraz rozumie związki zachodzące między liczbami </w:t>
            </w:r>
            <w:r w:rsidR="008D3D08">
              <w:rPr>
                <w:sz w:val="24"/>
                <w:szCs w:val="24"/>
              </w:rPr>
              <w:t>w działaniach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dobiera i stosuje</w:t>
            </w:r>
            <w:r w:rsidR="003E7110">
              <w:rPr>
                <w:sz w:val="24"/>
                <w:szCs w:val="24"/>
              </w:rPr>
              <w:t xml:space="preserve"> różnorodne metody , formy oraz środki </w:t>
            </w:r>
          </w:p>
          <w:p w:rsidR="003E7110" w:rsidRDefault="003E7110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dydaktyczne do tworzenia bogatych matematycznie sytuacji dydaktycznych</w:t>
            </w:r>
          </w:p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 różnym poziomie zaw</w:t>
            </w:r>
            <w:r w:rsidR="008D3D08">
              <w:rPr>
                <w:sz w:val="24"/>
                <w:szCs w:val="24"/>
              </w:rPr>
              <w:t xml:space="preserve">ansowania matematycznego dzieci w zakresie </w:t>
            </w:r>
            <w:r w:rsidR="00690F33">
              <w:rPr>
                <w:sz w:val="24"/>
                <w:szCs w:val="24"/>
              </w:rPr>
              <w:t>działań</w:t>
            </w:r>
            <w:r w:rsidR="00E9736B">
              <w:rPr>
                <w:sz w:val="24"/>
                <w:szCs w:val="24"/>
              </w:rPr>
              <w:t xml:space="preserve"> matematycznych i ich własności,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U17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744EB6" w:rsidP="003E7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świadomość poziomu swojej wiedzy, rozumie potrzebę ciągłego rozwoju osobistego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740B4E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</w:t>
            </w:r>
            <w:r w:rsidR="00744EB6">
              <w:rPr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grupach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Ped2P-K05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Default="003E7110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9A6B23">
              <w:rPr>
                <w:sz w:val="22"/>
                <w:szCs w:val="22"/>
              </w:rPr>
              <w:t>Co dzieci muszą umieć, zanim przystąpimy do  kształtowania pojęcia liczby?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2.Liczby, liczenie ,rozumienie liczb. 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3.Aspekty liczby.  Tworzenie liczb trójkątnych, czworokątnych. 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2.Różne sposoby rozszerzania zakresu liczbowego.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3.System pozycyjny i dziesiątkowy.</w:t>
            </w:r>
          </w:p>
          <w:p w:rsidR="000D7B53" w:rsidRDefault="00FC241E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4.Tworzenie różnych sytuacji dydaktycznych do pracy nad  działaniami matematycznymi i ich własnościami.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5.Techniki obliczeniowe z uwzględnieniem inwencji dziecka.</w:t>
            </w:r>
          </w:p>
          <w:p w:rsidR="009D19D9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623CB5">
              <w:rPr>
                <w:sz w:val="22"/>
                <w:szCs w:val="22"/>
              </w:rPr>
              <w:t xml:space="preserve">Gry i zabawy na </w:t>
            </w:r>
            <w:r w:rsidR="009D19D9">
              <w:rPr>
                <w:sz w:val="22"/>
                <w:szCs w:val="22"/>
              </w:rPr>
              <w:t xml:space="preserve"> poznane działania matematyczne: komputer </w:t>
            </w:r>
            <w:proofErr w:type="spellStart"/>
            <w:r w:rsidR="009D19D9">
              <w:rPr>
                <w:sz w:val="22"/>
                <w:szCs w:val="22"/>
              </w:rPr>
              <w:t>Papiego</w:t>
            </w:r>
            <w:proofErr w:type="spellEnd"/>
            <w:r w:rsidR="00623CB5">
              <w:rPr>
                <w:sz w:val="22"/>
                <w:szCs w:val="22"/>
              </w:rPr>
              <w:t xml:space="preserve"> </w:t>
            </w:r>
            <w:r w:rsidR="009D19D9">
              <w:rPr>
                <w:sz w:val="22"/>
                <w:szCs w:val="22"/>
              </w:rPr>
              <w:t xml:space="preserve">, liczydło japońskie, karty </w:t>
            </w:r>
          </w:p>
          <w:p w:rsidR="00623CB5" w:rsidRPr="00C75B65" w:rsidRDefault="009D19D9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dydaktyczne, </w:t>
            </w:r>
            <w:r w:rsidR="00826C1A">
              <w:rPr>
                <w:sz w:val="22"/>
                <w:szCs w:val="22"/>
              </w:rPr>
              <w:t>MORE TO MATH 1-2, kości i inne.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623CB5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26C1A">
              <w:rPr>
                <w:sz w:val="24"/>
                <w:szCs w:val="24"/>
              </w:rPr>
              <w:t>Dąbrowski M., Gry matematyczne( nie tylko dla kl</w:t>
            </w:r>
            <w:r w:rsidR="00D20BC4">
              <w:rPr>
                <w:sz w:val="24"/>
                <w:szCs w:val="24"/>
              </w:rPr>
              <w:t xml:space="preserve">as I –III) Nowik </w:t>
            </w:r>
            <w:r w:rsidR="00826C1A">
              <w:rPr>
                <w:sz w:val="24"/>
                <w:szCs w:val="24"/>
              </w:rPr>
              <w:t>2015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2.JohnsenA.L.N</w:t>
            </w:r>
            <w:r w:rsidR="00D20BC4">
              <w:rPr>
                <w:sz w:val="24"/>
                <w:szCs w:val="24"/>
              </w:rPr>
              <w:t xml:space="preserve">atas E., Łatwa matma, Marginesy </w:t>
            </w:r>
            <w:r>
              <w:rPr>
                <w:sz w:val="24"/>
                <w:szCs w:val="24"/>
              </w:rPr>
              <w:t>2018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Gruszczyk-Kolczyńska E.,O dzieciach matematycznie uzdolnionych, </w:t>
            </w:r>
          </w:p>
          <w:p w:rsidR="00826C1A" w:rsidRDefault="00D20BC4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Nowa Era, W-</w:t>
            </w:r>
            <w:proofErr w:type="spellStart"/>
            <w:r>
              <w:rPr>
                <w:sz w:val="24"/>
                <w:szCs w:val="24"/>
              </w:rPr>
              <w:t>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26C1A">
              <w:rPr>
                <w:sz w:val="24"/>
                <w:szCs w:val="24"/>
              </w:rPr>
              <w:t>2012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4.Nowik J. Kształcenie matematyczne w edukacji wczesnoszkolnej, 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Nowik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926757" w:rsidRPr="00742916" w:rsidRDefault="00826C1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5.Red. </w:t>
            </w:r>
            <w:proofErr w:type="spellStart"/>
            <w:r>
              <w:rPr>
                <w:sz w:val="24"/>
                <w:szCs w:val="24"/>
              </w:rPr>
              <w:t>Semadeni</w:t>
            </w:r>
            <w:proofErr w:type="spellEnd"/>
            <w:r>
              <w:rPr>
                <w:sz w:val="24"/>
                <w:szCs w:val="24"/>
              </w:rPr>
              <w:t xml:space="preserve"> Z.,</w:t>
            </w:r>
            <w:r w:rsidR="00932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Matematyczna edukacja </w:t>
            </w:r>
            <w:r w:rsidR="00932C1D">
              <w:rPr>
                <w:sz w:val="24"/>
                <w:szCs w:val="24"/>
              </w:rPr>
              <w:t>wczesnoszkolna, 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6757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1.Krejcova</w:t>
            </w:r>
            <w:r w:rsidR="002126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E., Matematyka w zabawach i grach w szkole podstawowej,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Opole,2016</w:t>
            </w:r>
          </w:p>
          <w:p w:rsidR="00932C1D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2.Pisarski M., Matematyka dla naszych dzieci, Opole 2011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DE24BC"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projektu, samodzielne dochodzenie do wiedzy, metoda czynnościowa, dyskusja, burza mózgów,</w:t>
            </w:r>
            <w:r w:rsidR="007620A7">
              <w:rPr>
                <w:sz w:val="24"/>
                <w:szCs w:val="24"/>
              </w:rPr>
              <w:t xml:space="preserve"> gry dydaktyczne, symulacja, zajęć z dziećmi</w:t>
            </w:r>
            <w:r w:rsidR="009A19F9">
              <w:rPr>
                <w:sz w:val="24"/>
                <w:szCs w:val="24"/>
              </w:rPr>
              <w:t xml:space="preserve">, wykorzystywanie </w:t>
            </w:r>
            <w:r w:rsidR="00ED1342">
              <w:rPr>
                <w:sz w:val="24"/>
                <w:szCs w:val="24"/>
              </w:rPr>
              <w:t>platform edukacyjnych.</w:t>
            </w:r>
            <w:r w:rsidR="007620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1267B" w:rsidRDefault="00926757" w:rsidP="00D21C55">
            <w:pPr>
              <w:jc w:val="center"/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0F2500" w:rsidRDefault="00926757" w:rsidP="0021267B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0F2500">
              <w:rPr>
                <w:sz w:val="22"/>
                <w:szCs w:val="22"/>
              </w:rPr>
              <w:t>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620A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 </w:t>
            </w:r>
            <w:r w:rsidR="00347BBC"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347BBC">
              <w:rPr>
                <w:sz w:val="24"/>
                <w:szCs w:val="24"/>
              </w:rPr>
              <w:t xml:space="preserve"> i w toku domowych prac własnych, „w</w:t>
            </w:r>
            <w:r w:rsidR="00347BBC" w:rsidRPr="00E9736B">
              <w:rPr>
                <w:sz w:val="24"/>
                <w:szCs w:val="24"/>
              </w:rPr>
              <w:t>ejściówki</w:t>
            </w:r>
            <w:r w:rsidR="00347BBC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Praca w zespoła</w:t>
            </w:r>
            <w:r w:rsidR="00347BBC">
              <w:rPr>
                <w:sz w:val="24"/>
                <w:szCs w:val="24"/>
              </w:rPr>
              <w:t>ch dyskusyjnych(gry symulacyjne</w:t>
            </w:r>
            <w:r w:rsidRPr="0021267B">
              <w:rPr>
                <w:sz w:val="24"/>
                <w:szCs w:val="24"/>
              </w:rPr>
              <w:t>,</w:t>
            </w:r>
            <w:r w:rsidR="00347BBC">
              <w:rPr>
                <w:sz w:val="24"/>
                <w:szCs w:val="24"/>
              </w:rPr>
              <w:t xml:space="preserve"> </w:t>
            </w:r>
            <w:r w:rsidRPr="0021267B">
              <w:rPr>
                <w:sz w:val="24"/>
                <w:szCs w:val="24"/>
              </w:rPr>
              <w:t>projekt)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Ocena podsumowująca:  </w:t>
            </w:r>
            <w:r w:rsidR="00347BBC">
              <w:rPr>
                <w:sz w:val="24"/>
                <w:szCs w:val="24"/>
              </w:rPr>
              <w:t>p</w:t>
            </w:r>
            <w:r w:rsidRPr="0021267B">
              <w:rPr>
                <w:sz w:val="24"/>
                <w:szCs w:val="24"/>
              </w:rPr>
              <w:t>rezentacj</w:t>
            </w:r>
            <w:r w:rsidR="00FC241E" w:rsidRPr="0021267B">
              <w:rPr>
                <w:sz w:val="24"/>
                <w:szCs w:val="24"/>
              </w:rPr>
              <w:t>a portfolia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1267B" w:rsidRDefault="0092675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Default="0092675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Zal</w:t>
            </w:r>
            <w:r w:rsidR="009A19F9">
              <w:rPr>
                <w:sz w:val="24"/>
                <w:szCs w:val="24"/>
              </w:rPr>
              <w:t xml:space="preserve">iczenie: </w:t>
            </w:r>
          </w:p>
          <w:p w:rsidR="009A19F9" w:rsidRPr="00854E72" w:rsidRDefault="009A19F9" w:rsidP="009A1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54E72">
              <w:rPr>
                <w:sz w:val="24"/>
                <w:szCs w:val="24"/>
              </w:rPr>
              <w:t>cena końcowa składa się z następujących komponentów:</w:t>
            </w:r>
          </w:p>
          <w:p w:rsidR="009A19F9" w:rsidRPr="00854E72" w:rsidRDefault="009A19F9" w:rsidP="009A19F9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>- praca w grupach i dyskusja na ćwiczeniach,</w:t>
            </w:r>
          </w:p>
          <w:p w:rsidR="009A19F9" w:rsidRDefault="009A19F9" w:rsidP="009A1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przygotowywanie indywidulanego portf</w:t>
            </w:r>
            <w:r w:rsidR="00DD6084">
              <w:rPr>
                <w:sz w:val="24"/>
                <w:szCs w:val="24"/>
              </w:rPr>
              <w:t>olio</w:t>
            </w:r>
            <w:r>
              <w:rPr>
                <w:sz w:val="24"/>
                <w:szCs w:val="24"/>
              </w:rPr>
              <w:t xml:space="preserve"> i  prezentacja jego fragmentów</w:t>
            </w:r>
            <w:r w:rsidR="00ED1342">
              <w:rPr>
                <w:sz w:val="24"/>
                <w:szCs w:val="24"/>
              </w:rPr>
              <w:t>.</w:t>
            </w:r>
          </w:p>
          <w:p w:rsidR="009A19F9" w:rsidRPr="0021267B" w:rsidRDefault="009A19F9" w:rsidP="009A19F9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24BC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CBB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E4CBB">
              <w:rPr>
                <w:b/>
                <w:sz w:val="24"/>
                <w:szCs w:val="24"/>
              </w:rPr>
              <w:t>8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20BC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C94F3E" w:rsidRDefault="00C94F3E"/>
    <w:p w:rsidR="00926757" w:rsidRDefault="00926757"/>
    <w:p w:rsidR="00926757" w:rsidRPr="00FE4CBB" w:rsidRDefault="00926757" w:rsidP="00FE4C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</w:t>
            </w:r>
            <w:r w:rsidR="000F2500">
              <w:rPr>
                <w:b/>
                <w:sz w:val="24"/>
                <w:szCs w:val="24"/>
              </w:rPr>
              <w:t>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E6F66">
              <w:rPr>
                <w:sz w:val="24"/>
                <w:szCs w:val="24"/>
              </w:rPr>
              <w:t xml:space="preserve"> D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="002A3C28">
              <w:rPr>
                <w:b/>
                <w:sz w:val="24"/>
                <w:szCs w:val="24"/>
              </w:rPr>
              <w:t xml:space="preserve"> matematyki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E6F66">
              <w:rPr>
                <w:sz w:val="24"/>
                <w:szCs w:val="24"/>
              </w:rPr>
              <w:t xml:space="preserve"> D/37-3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0F25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FE4CBB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20B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E24BC" w:rsidRPr="00DE24BC">
              <w:rPr>
                <w:sz w:val="24"/>
                <w:szCs w:val="24"/>
              </w:rPr>
              <w:t>kształcenia</w:t>
            </w:r>
            <w:r w:rsidR="00DE24B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FE4CBB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0B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61236" w:rsidRDefault="009A19F9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Dorota Życzkowska</w:t>
            </w:r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D6084" w:rsidP="00D21C5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9A19F9">
              <w:rPr>
                <w:sz w:val="24"/>
                <w:szCs w:val="24"/>
              </w:rPr>
              <w:t>r Joanna Nowak</w:t>
            </w:r>
            <w:r>
              <w:rPr>
                <w:sz w:val="24"/>
                <w:szCs w:val="24"/>
              </w:rPr>
              <w:t>,</w:t>
            </w:r>
            <w:r w:rsidR="009A19F9">
              <w:rPr>
                <w:sz w:val="24"/>
                <w:szCs w:val="24"/>
              </w:rPr>
              <w:t xml:space="preserve"> </w:t>
            </w:r>
            <w:r w:rsidR="009A19F9" w:rsidRPr="002A3C28">
              <w:rPr>
                <w:sz w:val="24"/>
                <w:szCs w:val="24"/>
              </w:rPr>
              <w:t xml:space="preserve">mgr </w:t>
            </w:r>
            <w:r w:rsidR="009A19F9">
              <w:rPr>
                <w:sz w:val="24"/>
                <w:szCs w:val="24"/>
              </w:rPr>
              <w:t>Dorota Życzkowska</w:t>
            </w:r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E24B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przez studentów współczesnych tendencji w zakresie pracy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nad zadaniem tekstowym a także nabywania przez nich umiejętności</w:t>
            </w:r>
          </w:p>
          <w:p w:rsidR="00926757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pracy z dziećmi.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2.Rozwijanie umiejętności twórczego dostrzegania realistycznej 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geometrii.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3.Poznanie zasad oceniania uczniów i tworzenie oceny opisowej.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Kształtowanie refleksyjnej postawy studenta wobec merytorycznych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i etycznych wymagań zawodu nauczyciela – wychowawcy, a także</w:t>
            </w:r>
          </w:p>
          <w:p w:rsidR="00CB63D2" w:rsidRP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wobec siebie</w:t>
            </w:r>
            <w:r w:rsidR="00D20BC4">
              <w:rPr>
                <w:sz w:val="24"/>
                <w:szCs w:val="24"/>
              </w:rPr>
              <w:t>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B6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 kształtowania pojęcia liczby i działań matematycznych</w:t>
            </w:r>
            <w:r w:rsidR="00B847E5">
              <w:rPr>
                <w:sz w:val="24"/>
                <w:szCs w:val="24"/>
              </w:rPr>
              <w:t xml:space="preserve"> oraz posługiwania się poprawnym językiem matematycznym.</w:t>
            </w:r>
          </w:p>
        </w:tc>
      </w:tr>
    </w:tbl>
    <w:p w:rsidR="00687C1E" w:rsidRPr="00742916" w:rsidRDefault="00687C1E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E24B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0F250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E24BC" w:rsidP="00D21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FE4CB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C77FF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bogatą wiedzę na temat budowy </w:t>
            </w:r>
            <w:r w:rsidR="00B847E5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 różnych</w:t>
            </w:r>
            <w:r w:rsidR="00B847E5">
              <w:rPr>
                <w:sz w:val="24"/>
                <w:szCs w:val="24"/>
              </w:rPr>
              <w:t xml:space="preserve"> podziałów zadań </w:t>
            </w:r>
          </w:p>
          <w:p w:rsidR="00FC77FF" w:rsidRDefault="00B847E5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tekstowych</w:t>
            </w:r>
            <w:r w:rsidR="00735D7C">
              <w:rPr>
                <w:sz w:val="24"/>
                <w:szCs w:val="24"/>
              </w:rPr>
              <w:t>,</w:t>
            </w:r>
            <w:r w:rsidR="00FC77FF">
              <w:rPr>
                <w:sz w:val="24"/>
                <w:szCs w:val="24"/>
              </w:rPr>
              <w:t xml:space="preserve"> różnorodnych metod ich rozwiązania, oraz trudności ich </w:t>
            </w:r>
          </w:p>
          <w:p w:rsidR="00B847E5" w:rsidRPr="00742916" w:rsidRDefault="00347BBC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rozwiązani przez dzieci,</w:t>
            </w:r>
            <w:r w:rsidR="00FC77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FC77FF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–W10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dotyczącą podstawowych pojęć   </w:t>
            </w:r>
          </w:p>
          <w:p w:rsidR="00687C1E" w:rsidRDefault="00AC7B79" w:rsidP="00347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geometrycznych, zna różne sposoby ich kształtowania</w:t>
            </w:r>
            <w:r w:rsidR="00347BB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W01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AC7B79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do tworzenia oceny opisowej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Ped2P-W09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E9736B" w:rsidP="00FE4CBB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dobiera  różnorodne metody do rozwiązywania zadań tekstowych,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 warunki do budowania indywidualnych strategii przydatnych przy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rozwiązywaniu zadań tekstowych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8F3852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DE24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realistycznie podchodzi do </w:t>
            </w:r>
            <w:r w:rsidR="00DE24BC"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pojęć geometrycznych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P-</w:t>
            </w:r>
            <w:r>
              <w:rPr>
                <w:sz w:val="24"/>
                <w:szCs w:val="24"/>
              </w:rPr>
              <w:t>U16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tworzy ocenę opisową z matematyki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U18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 motywować rodziców do podejmowania wysiłku w kierunku pomocy</w:t>
            </w:r>
          </w:p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dziecku, jak również w zakresie dalszego rozwoju ucznia uzdolnionego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matematycznie,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–U17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4A48AF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właściwie określa poziom swojej wiedzy i umiejętności, wyznacza kierunki swojego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F3852">
              <w:rPr>
                <w:sz w:val="24"/>
                <w:szCs w:val="24"/>
              </w:rPr>
              <w:t>ed2P- 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F97ED3" w:rsidRPr="00742916" w:rsidRDefault="00F97ED3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1.Zadania tekstowe o realistycznym charakterze jako narzędzie między innymi do tworzenia różnorodnych strategii obliczeniowych.</w:t>
            </w:r>
          </w:p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Podziały zadań tekstowych</w:t>
            </w:r>
            <w:r w:rsidR="00E701D7">
              <w:rPr>
                <w:sz w:val="22"/>
                <w:szCs w:val="22"/>
              </w:rPr>
              <w:t>, zadania standardowe i nie standardowe.</w:t>
            </w:r>
          </w:p>
          <w:p w:rsidR="00F55ECC" w:rsidRDefault="00E701D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3.Róże metody rozwiązywania zadań tekstowych: drama, metoda symulacji, prób i błędów, rysunku ,kruszenia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4.Jak wykorzystać badania społeczne w rozwiazywaniu zadań.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701D7">
              <w:rPr>
                <w:sz w:val="22"/>
                <w:szCs w:val="22"/>
              </w:rPr>
              <w:t>.Geometria jako nauka realistyczna.</w:t>
            </w:r>
            <w:r w:rsidR="0091062E">
              <w:rPr>
                <w:sz w:val="22"/>
                <w:szCs w:val="22"/>
              </w:rPr>
              <w:t>-kształty i figury geometryczne.</w:t>
            </w:r>
            <w:r w:rsidR="00347BBC">
              <w:rPr>
                <w:sz w:val="22"/>
                <w:szCs w:val="22"/>
              </w:rPr>
              <w:t xml:space="preserve"> </w:t>
            </w:r>
            <w:r w:rsidR="003F75B5">
              <w:rPr>
                <w:sz w:val="22"/>
                <w:szCs w:val="22"/>
              </w:rPr>
              <w:t>Konstrukcje.</w:t>
            </w:r>
          </w:p>
          <w:p w:rsidR="00596C57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Jak wykorzystać architekturę i przyrodę w edukacji matematycznej.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1062E">
              <w:rPr>
                <w:sz w:val="22"/>
                <w:szCs w:val="22"/>
              </w:rPr>
              <w:t>.Symetrie Orname</w:t>
            </w:r>
            <w:r w:rsidR="00596C57">
              <w:rPr>
                <w:sz w:val="22"/>
                <w:szCs w:val="22"/>
              </w:rPr>
              <w:t>nty i rytmy, dywan Sierpiń</w:t>
            </w:r>
            <w:r w:rsidR="0091062E">
              <w:rPr>
                <w:sz w:val="22"/>
                <w:szCs w:val="22"/>
              </w:rPr>
              <w:t>skiego.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701D7">
              <w:rPr>
                <w:sz w:val="22"/>
                <w:szCs w:val="22"/>
              </w:rPr>
              <w:t>.Gry i zabawy: t</w:t>
            </w:r>
            <w:r w:rsidR="00BF3932">
              <w:rPr>
                <w:sz w:val="22"/>
                <w:szCs w:val="22"/>
              </w:rPr>
              <w:t>angram, mozaiki, klocki REKO, go</w:t>
            </w:r>
            <w:r w:rsidR="00E701D7">
              <w:rPr>
                <w:sz w:val="22"/>
                <w:szCs w:val="22"/>
              </w:rPr>
              <w:t>plan.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701D7">
              <w:rPr>
                <w:sz w:val="22"/>
                <w:szCs w:val="22"/>
              </w:rPr>
              <w:t>.Ocena i ocenianie w edukacji matematycznej.</w:t>
            </w:r>
          </w:p>
          <w:p w:rsidR="00B30F16" w:rsidRPr="00C75B65" w:rsidRDefault="00B30F16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Tworzenie oceny opisowej.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BF3932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1.Kalinowska A., Matematyczne zadania problemowe w </w:t>
            </w:r>
            <w:r w:rsidR="00F55ECC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klasach</w:t>
            </w:r>
            <w:r w:rsidR="00F55E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początkowych – miedzy wiedza osobistą ,a jej formalizacją</w:t>
            </w:r>
            <w:r w:rsidR="00F55ECC">
              <w:rPr>
                <w:sz w:val="24"/>
                <w:szCs w:val="24"/>
              </w:rPr>
              <w:t>. Impuls. Kraków</w:t>
            </w:r>
            <w:r>
              <w:rPr>
                <w:sz w:val="24"/>
                <w:szCs w:val="24"/>
              </w:rPr>
              <w:t xml:space="preserve"> </w:t>
            </w:r>
            <w:r w:rsidR="00F55ECC">
              <w:rPr>
                <w:sz w:val="24"/>
                <w:szCs w:val="24"/>
              </w:rPr>
              <w:t>2010</w:t>
            </w:r>
          </w:p>
          <w:p w:rsidR="00F55ECC" w:rsidRPr="00742916" w:rsidRDefault="00F55ECC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2.Wojciechowska K., Zadania tekstowe w kształceniu zintegrowany,. Opole 2009</w:t>
            </w:r>
          </w:p>
          <w:p w:rsidR="00926757" w:rsidRDefault="00F55EC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3.Tralalińscy U.G., Kształtowanie  pojęć geometrycznych</w:t>
            </w:r>
            <w:r w:rsidR="0091062E">
              <w:rPr>
                <w:sz w:val="24"/>
                <w:szCs w:val="24"/>
              </w:rPr>
              <w:t xml:space="preserve"> na etapie </w:t>
            </w:r>
            <w:proofErr w:type="spellStart"/>
            <w:r w:rsidR="0091062E">
              <w:rPr>
                <w:sz w:val="24"/>
                <w:szCs w:val="24"/>
              </w:rPr>
              <w:t>przeddefinicyjnym</w:t>
            </w:r>
            <w:proofErr w:type="spellEnd"/>
            <w:r w:rsidR="0091062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Kielce 1996</w:t>
            </w:r>
          </w:p>
          <w:p w:rsidR="008F3852" w:rsidRPr="00742916" w:rsidRDefault="008F385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4.red.SemadeniZ.,Matem</w:t>
            </w:r>
            <w:r w:rsidR="00D20BC4">
              <w:rPr>
                <w:sz w:val="24"/>
                <w:szCs w:val="24"/>
              </w:rPr>
              <w:t>atyczna edukacja wczesnoszkolna</w:t>
            </w:r>
            <w:r>
              <w:rPr>
                <w:sz w:val="24"/>
                <w:szCs w:val="24"/>
              </w:rPr>
              <w:t>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58B3" w:rsidRDefault="0091062E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1062E">
              <w:rPr>
                <w:sz w:val="24"/>
                <w:szCs w:val="24"/>
              </w:rPr>
              <w:t>Nowik J., Kształcenie matematy</w:t>
            </w:r>
            <w:r w:rsidR="00D20BC4">
              <w:rPr>
                <w:sz w:val="24"/>
                <w:szCs w:val="24"/>
              </w:rPr>
              <w:t>czne w edukacji wczesnoszkolnej,</w:t>
            </w:r>
          </w:p>
          <w:p w:rsidR="00926757" w:rsidRDefault="000958B3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Opole 2011</w:t>
            </w:r>
          </w:p>
          <w:p w:rsidR="008F3852" w:rsidRPr="00D20BC4" w:rsidRDefault="00D20BC4" w:rsidP="00D20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F3852" w:rsidRPr="00D20BC4">
              <w:rPr>
                <w:sz w:val="24"/>
                <w:szCs w:val="24"/>
              </w:rPr>
              <w:t>Portale internetowe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E24B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E24BC" w:rsidRPr="00DE24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742916" w:rsidRDefault="000958B3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wykład, ćwiczenia, samodzielne dochodzenie do wiedzy,</w:t>
            </w:r>
            <w:r w:rsidR="00310788">
              <w:rPr>
                <w:sz w:val="24"/>
                <w:szCs w:val="24"/>
              </w:rPr>
              <w:t xml:space="preserve"> dyskusja, metoda projektu.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20BC4" w:rsidRDefault="00926757" w:rsidP="00D21C55">
            <w:pPr>
              <w:jc w:val="center"/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Metody weryfikacji efektów </w:t>
            </w:r>
            <w:r w:rsidR="00DE24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0F2500" w:rsidRDefault="00926757" w:rsidP="00D20BC4">
            <w:pPr>
              <w:rPr>
                <w:sz w:val="22"/>
                <w:szCs w:val="22"/>
              </w:rPr>
            </w:pPr>
            <w:r w:rsidRPr="000F2500">
              <w:rPr>
                <w:sz w:val="22"/>
                <w:szCs w:val="22"/>
              </w:rPr>
              <w:t xml:space="preserve">Nr efektu </w:t>
            </w:r>
            <w:r w:rsidR="00DE24BC">
              <w:rPr>
                <w:sz w:val="22"/>
                <w:szCs w:val="22"/>
              </w:rPr>
              <w:t xml:space="preserve">uczenia </w:t>
            </w:r>
            <w:r w:rsidR="00DE24BC">
              <w:rPr>
                <w:sz w:val="22"/>
                <w:szCs w:val="22"/>
              </w:rPr>
              <w:lastRenderedPageBreak/>
              <w:t>się</w:t>
            </w:r>
            <w:r w:rsidRPr="000F2500">
              <w:rPr>
                <w:sz w:val="22"/>
                <w:szCs w:val="22"/>
              </w:rPr>
              <w:t>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D20BC4" w:rsidRDefault="000958B3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lastRenderedPageBreak/>
              <w:t>Indywidualne i grupowe rozwi</w:t>
            </w:r>
            <w:r w:rsidR="00310788" w:rsidRPr="00D20BC4">
              <w:rPr>
                <w:sz w:val="24"/>
                <w:szCs w:val="24"/>
              </w:rPr>
              <w:t>ązywanie zadań w ramach ćwiczeń na zajęciach.</w:t>
            </w:r>
            <w:r w:rsidR="004F0105" w:rsidRPr="00D20BC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97ED3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Ocena  podsumowująca: </w:t>
            </w:r>
            <w:r w:rsidR="00310788" w:rsidRPr="00D20BC4">
              <w:rPr>
                <w:sz w:val="24"/>
                <w:szCs w:val="24"/>
              </w:rPr>
              <w:t xml:space="preserve"> pre</w:t>
            </w:r>
            <w:r w:rsidR="00F97ED3" w:rsidRPr="00D20BC4">
              <w:rPr>
                <w:sz w:val="24"/>
                <w:szCs w:val="24"/>
              </w:rPr>
              <w:t>zentacja  portfolia</w:t>
            </w:r>
          </w:p>
        </w:tc>
        <w:tc>
          <w:tcPr>
            <w:tcW w:w="1800" w:type="dxa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20BC4" w:rsidRDefault="00926757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Default="000A23D2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Egzamin ustny</w:t>
            </w:r>
            <w:r w:rsidR="00DD6084">
              <w:rPr>
                <w:sz w:val="24"/>
                <w:szCs w:val="24"/>
              </w:rPr>
              <w:t xml:space="preserve"> lub pisemny</w:t>
            </w:r>
          </w:p>
          <w:p w:rsidR="00ED1342" w:rsidRPr="00854E72" w:rsidRDefault="00ED1342" w:rsidP="00ED1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</w:t>
            </w:r>
            <w:r w:rsidRPr="00854E72">
              <w:rPr>
                <w:sz w:val="24"/>
                <w:szCs w:val="24"/>
              </w:rPr>
              <w:t>cena końcowa składa się z następujących komponentów:</w:t>
            </w:r>
          </w:p>
          <w:p w:rsidR="00ED1342" w:rsidRDefault="00ED1342" w:rsidP="00ED1342">
            <w:pPr>
              <w:rPr>
                <w:sz w:val="24"/>
                <w:szCs w:val="24"/>
              </w:rPr>
            </w:pPr>
            <w:r w:rsidRPr="00854E7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oceny aktywności studenta na zajęciach i podczas pracy w grupach,</w:t>
            </w:r>
          </w:p>
          <w:p w:rsidR="00ED1342" w:rsidRDefault="00ED1342" w:rsidP="00ED1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realizacji prac indywidualnych( środki dydaktyczne, teczka nauczyciela)</w:t>
            </w:r>
          </w:p>
          <w:p w:rsidR="00ED1342" w:rsidRDefault="00ED1342" w:rsidP="00ED1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-prezentacji portfolio,</w:t>
            </w:r>
          </w:p>
          <w:p w:rsidR="00ED1342" w:rsidRDefault="00ED1342" w:rsidP="00ED13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-wynik z egzaminu. </w:t>
            </w:r>
          </w:p>
          <w:p w:rsidR="00ED1342" w:rsidRPr="00D20BC4" w:rsidRDefault="00ED1342" w:rsidP="00ED134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24BC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CBB">
              <w:rPr>
                <w:sz w:val="24"/>
                <w:szCs w:val="24"/>
              </w:rPr>
              <w:t>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926757" w:rsidRPr="00742916" w:rsidRDefault="00FE4CBB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FE4CBB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E24BC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D20BC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926757" w:rsidRDefault="00926757" w:rsidP="00926757"/>
    <w:p w:rsidR="00926757" w:rsidRDefault="00926757"/>
    <w:sectPr w:rsidR="00926757" w:rsidSect="000F2500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F579F"/>
    <w:multiLevelType w:val="hybridMultilevel"/>
    <w:tmpl w:val="C8CA7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A73C3"/>
    <w:multiLevelType w:val="hybridMultilevel"/>
    <w:tmpl w:val="386260A6"/>
    <w:lvl w:ilvl="0" w:tplc="5EA68A1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459362F4"/>
    <w:multiLevelType w:val="hybridMultilevel"/>
    <w:tmpl w:val="17404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F5EF4"/>
    <w:multiLevelType w:val="hybridMultilevel"/>
    <w:tmpl w:val="EFAAD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7379"/>
    <w:rsid w:val="000958B3"/>
    <w:rsid w:val="000A23D2"/>
    <w:rsid w:val="000A3C0F"/>
    <w:rsid w:val="000C6D3E"/>
    <w:rsid w:val="000D7B53"/>
    <w:rsid w:val="000F2500"/>
    <w:rsid w:val="00150219"/>
    <w:rsid w:val="001E6869"/>
    <w:rsid w:val="001F6C8C"/>
    <w:rsid w:val="0021267B"/>
    <w:rsid w:val="00292893"/>
    <w:rsid w:val="002A25CC"/>
    <w:rsid w:val="002A3C28"/>
    <w:rsid w:val="00310788"/>
    <w:rsid w:val="00347BBC"/>
    <w:rsid w:val="003B412D"/>
    <w:rsid w:val="003D2712"/>
    <w:rsid w:val="003E44C5"/>
    <w:rsid w:val="003E7110"/>
    <w:rsid w:val="003F75B5"/>
    <w:rsid w:val="00443EAA"/>
    <w:rsid w:val="004525C3"/>
    <w:rsid w:val="00466271"/>
    <w:rsid w:val="004A48AF"/>
    <w:rsid w:val="004F0070"/>
    <w:rsid w:val="004F0105"/>
    <w:rsid w:val="005032BF"/>
    <w:rsid w:val="005114AE"/>
    <w:rsid w:val="00534D91"/>
    <w:rsid w:val="00565519"/>
    <w:rsid w:val="005863D6"/>
    <w:rsid w:val="00596C57"/>
    <w:rsid w:val="005E7CEF"/>
    <w:rsid w:val="005F39E3"/>
    <w:rsid w:val="00605359"/>
    <w:rsid w:val="00623CB5"/>
    <w:rsid w:val="006604D0"/>
    <w:rsid w:val="0068521A"/>
    <w:rsid w:val="00687C1E"/>
    <w:rsid w:val="00690F33"/>
    <w:rsid w:val="006B5014"/>
    <w:rsid w:val="006C7DB2"/>
    <w:rsid w:val="006E6F66"/>
    <w:rsid w:val="00702E38"/>
    <w:rsid w:val="00715C1A"/>
    <w:rsid w:val="00726662"/>
    <w:rsid w:val="00735D7C"/>
    <w:rsid w:val="00740B4E"/>
    <w:rsid w:val="00744EB6"/>
    <w:rsid w:val="007620A7"/>
    <w:rsid w:val="007669CC"/>
    <w:rsid w:val="00774292"/>
    <w:rsid w:val="007D5380"/>
    <w:rsid w:val="00826C1A"/>
    <w:rsid w:val="00841E81"/>
    <w:rsid w:val="008A0643"/>
    <w:rsid w:val="008D3D08"/>
    <w:rsid w:val="008F3852"/>
    <w:rsid w:val="00900650"/>
    <w:rsid w:val="00900A20"/>
    <w:rsid w:val="0091062E"/>
    <w:rsid w:val="00924008"/>
    <w:rsid w:val="00926757"/>
    <w:rsid w:val="00932C1D"/>
    <w:rsid w:val="009447B2"/>
    <w:rsid w:val="0094566C"/>
    <w:rsid w:val="00993744"/>
    <w:rsid w:val="009A19F9"/>
    <w:rsid w:val="009A6B23"/>
    <w:rsid w:val="009B1E54"/>
    <w:rsid w:val="009D19D9"/>
    <w:rsid w:val="00A164EC"/>
    <w:rsid w:val="00A3581D"/>
    <w:rsid w:val="00AC7B79"/>
    <w:rsid w:val="00AE5499"/>
    <w:rsid w:val="00B30F16"/>
    <w:rsid w:val="00B33014"/>
    <w:rsid w:val="00B61236"/>
    <w:rsid w:val="00B847E5"/>
    <w:rsid w:val="00BC4472"/>
    <w:rsid w:val="00BF0789"/>
    <w:rsid w:val="00BF3932"/>
    <w:rsid w:val="00C468BE"/>
    <w:rsid w:val="00C47D4F"/>
    <w:rsid w:val="00C7369B"/>
    <w:rsid w:val="00C94F3E"/>
    <w:rsid w:val="00C9523C"/>
    <w:rsid w:val="00CB63D2"/>
    <w:rsid w:val="00CF3D2D"/>
    <w:rsid w:val="00D20BC4"/>
    <w:rsid w:val="00D21C55"/>
    <w:rsid w:val="00D53E51"/>
    <w:rsid w:val="00D62D5D"/>
    <w:rsid w:val="00D828D1"/>
    <w:rsid w:val="00DD6084"/>
    <w:rsid w:val="00DE1AA5"/>
    <w:rsid w:val="00DE24BC"/>
    <w:rsid w:val="00E26099"/>
    <w:rsid w:val="00E701D7"/>
    <w:rsid w:val="00E9223C"/>
    <w:rsid w:val="00E9736B"/>
    <w:rsid w:val="00EA2330"/>
    <w:rsid w:val="00EA2BC5"/>
    <w:rsid w:val="00EB50F5"/>
    <w:rsid w:val="00ED1342"/>
    <w:rsid w:val="00EE613D"/>
    <w:rsid w:val="00F357A7"/>
    <w:rsid w:val="00F55ECC"/>
    <w:rsid w:val="00F97ED3"/>
    <w:rsid w:val="00FA6DD3"/>
    <w:rsid w:val="00FB1746"/>
    <w:rsid w:val="00FC046A"/>
    <w:rsid w:val="00FC241E"/>
    <w:rsid w:val="00FC77FF"/>
    <w:rsid w:val="00FE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6B2C2"/>
  <w15:docId w15:val="{A4EA2D9C-69B7-4FAB-9E39-2068FC70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FF7075-81F7-4A0A-9A35-EE7FD570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2320</Words>
  <Characters>13922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</cp:revision>
  <dcterms:created xsi:type="dcterms:W3CDTF">2021-08-23T17:59:00Z</dcterms:created>
  <dcterms:modified xsi:type="dcterms:W3CDTF">2021-08-24T16:23:00Z</dcterms:modified>
</cp:coreProperties>
</file>